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68" w:rsidRPr="00AE3668" w:rsidRDefault="00AE3668" w:rsidP="00E62E0A">
      <w:p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طرح درس </w:t>
      </w:r>
      <w:r w:rsidR="00E62E0A">
        <w:rPr>
          <w:rFonts w:cs="B Zar" w:hint="cs"/>
          <w:sz w:val="28"/>
          <w:szCs w:val="28"/>
          <w:rtl/>
        </w:rPr>
        <w:t>هندسه (1)</w:t>
      </w:r>
      <w:bookmarkStart w:id="0" w:name="_GoBack"/>
      <w:bookmarkEnd w:id="0"/>
      <w:r>
        <w:rPr>
          <w:rFonts w:cs="B Zar" w:hint="cs"/>
          <w:sz w:val="28"/>
          <w:szCs w:val="28"/>
          <w:rtl/>
        </w:rPr>
        <w:t xml:space="preserve"> رشته طراحي صنعتي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4"/>
        <w:gridCol w:w="3592"/>
        <w:gridCol w:w="3690"/>
      </w:tblGrid>
      <w:tr w:rsidR="00AE3668" w:rsidTr="009F146E">
        <w:tc>
          <w:tcPr>
            <w:tcW w:w="1763" w:type="dxa"/>
          </w:tcPr>
          <w:p w:rsidR="00AE3668" w:rsidRDefault="00AE3668" w:rsidP="00AE36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جلسات هفتگي</w:t>
            </w:r>
          </w:p>
        </w:tc>
        <w:tc>
          <w:tcPr>
            <w:tcW w:w="3685" w:type="dxa"/>
          </w:tcPr>
          <w:p w:rsidR="00AE3668" w:rsidRDefault="00AE3668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مباحث درسي</w:t>
            </w:r>
          </w:p>
        </w:tc>
        <w:tc>
          <w:tcPr>
            <w:tcW w:w="3794" w:type="dxa"/>
          </w:tcPr>
          <w:p w:rsidR="00AE3668" w:rsidRDefault="00AE3668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تمرينهاي كلاسي و منزل</w:t>
            </w:r>
          </w:p>
        </w:tc>
      </w:tr>
      <w:tr w:rsidR="00277E10" w:rsidTr="009F146E">
        <w:tc>
          <w:tcPr>
            <w:tcW w:w="1763" w:type="dxa"/>
          </w:tcPr>
          <w:p w:rsidR="00277E10" w:rsidRPr="00AE3668" w:rsidRDefault="00277E10" w:rsidP="00AE36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3685" w:type="dxa"/>
          </w:tcPr>
          <w:p w:rsidR="00277E10" w:rsidRPr="00AE3668" w:rsidRDefault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مفاهیم پرسپکتیو های موازی و کاربرد آنها در صنعت</w:t>
            </w:r>
          </w:p>
        </w:tc>
        <w:tc>
          <w:tcPr>
            <w:tcW w:w="3794" w:type="dxa"/>
            <w:vMerge w:val="restart"/>
          </w:tcPr>
          <w:p w:rsidR="00277E10" w:rsidRDefault="00F7046A" w:rsidP="009C4E9A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1- تمرینات مجهول یابی در سه نما و ترسیم پرسپکتیو  ایزومتریک حجم قطعات</w:t>
            </w:r>
          </w:p>
          <w:p w:rsidR="00F7046A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2- تمرینات مجهول یابی در سه نما و ترسیم پرسپکتیو  دی متریک حجم قطعات</w:t>
            </w:r>
          </w:p>
          <w:p w:rsidR="00F7046A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3- تمرینات مجهول یابی در سه نما و ترسیم پرسپکتیو  کاوالیر حجم قطعات</w:t>
            </w:r>
          </w:p>
          <w:p w:rsidR="00F7046A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4- تمرینات مجهول یابی در سه نما و ترسیم پرسپکتیو کابینت حجم قطعات</w:t>
            </w:r>
          </w:p>
          <w:p w:rsidR="00F7046A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5- تمرینات ترسیمات پرسپکتیو یک نقطه ای با استفاده از پلان حجم </w:t>
            </w:r>
          </w:p>
          <w:p w:rsidR="00F7046A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6- تمرینات ترسیمات پرسپکتیو یک نقطه ای با استفاده از پلان حجم  و دادن ارتفاع</w:t>
            </w:r>
          </w:p>
          <w:p w:rsidR="00F7046A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7- تمرینات ترسیمات پرسپکتیو دو نقطه ای با استفاده از پلان حجم</w:t>
            </w:r>
          </w:p>
          <w:p w:rsidR="00F7046A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8- تمرینات ترسیمات پرسپکتیو دو نقطه ای با استفاده از پلان حجم  و دادن ارتفاع</w:t>
            </w:r>
          </w:p>
          <w:p w:rsidR="00F7046A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9- تمرینات ترسیم فضای داخلی در پرسپکتیو یک نقطه ای</w:t>
            </w:r>
          </w:p>
          <w:p w:rsidR="00F7046A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10- تمرینات ترسیم فضای داخلی در پرسپکتیو دو نقطه ای</w:t>
            </w:r>
          </w:p>
          <w:p w:rsidR="00F7046A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11- تمرینات ترسیم سایه ها در پرسپکتیو یک و دو نقطه ای</w:t>
            </w:r>
          </w:p>
          <w:p w:rsidR="00F7046A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12- تمرینات ترسیم انعکاسات در پرسپکتیو یک  و دو نقطه ای</w:t>
            </w:r>
          </w:p>
          <w:p w:rsidR="00F7046A" w:rsidRPr="009400C2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دوم</w:t>
            </w:r>
          </w:p>
        </w:tc>
        <w:tc>
          <w:tcPr>
            <w:tcW w:w="3685" w:type="dxa"/>
          </w:tcPr>
          <w:p w:rsidR="00277E10" w:rsidRPr="003E5982" w:rsidRDefault="00947FDE" w:rsidP="003E598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تعریف تصاویر نمایشی موازی</w:t>
            </w:r>
            <w:r w:rsidR="00F7046A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محوری ایزو متریک</w:t>
            </w:r>
          </w:p>
        </w:tc>
        <w:tc>
          <w:tcPr>
            <w:tcW w:w="3794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سوم</w:t>
            </w:r>
          </w:p>
        </w:tc>
        <w:tc>
          <w:tcPr>
            <w:tcW w:w="3685" w:type="dxa"/>
          </w:tcPr>
          <w:p w:rsidR="00277E10" w:rsidRPr="00AE3668" w:rsidRDefault="00947FDE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تعریف تصاویر نمایشی موازی</w:t>
            </w:r>
            <w:r w:rsidR="00F7046A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محوری دی متریک</w:t>
            </w:r>
          </w:p>
        </w:tc>
        <w:tc>
          <w:tcPr>
            <w:tcW w:w="3794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چهارم</w:t>
            </w:r>
          </w:p>
        </w:tc>
        <w:tc>
          <w:tcPr>
            <w:tcW w:w="3685" w:type="dxa"/>
          </w:tcPr>
          <w:p w:rsidR="00277E10" w:rsidRPr="00AE3668" w:rsidRDefault="00947FDE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تعریف تصاویر نمایشی موازی</w:t>
            </w:r>
            <w:r w:rsidR="00F7046A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مایل  کاوالیر</w:t>
            </w:r>
          </w:p>
        </w:tc>
        <w:tc>
          <w:tcPr>
            <w:tcW w:w="3794" w:type="dxa"/>
            <w:vMerge/>
          </w:tcPr>
          <w:p w:rsidR="00277E10" w:rsidRPr="00F21C0B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پنجم</w:t>
            </w:r>
          </w:p>
        </w:tc>
        <w:tc>
          <w:tcPr>
            <w:tcW w:w="3685" w:type="dxa"/>
          </w:tcPr>
          <w:p w:rsidR="00277E10" w:rsidRPr="00AE3668" w:rsidRDefault="00947FDE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تعریف تصاویر نمایشی موازی</w:t>
            </w:r>
            <w:r w:rsidR="00F7046A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مایل  کابینت</w:t>
            </w:r>
          </w:p>
        </w:tc>
        <w:tc>
          <w:tcPr>
            <w:tcW w:w="3794" w:type="dxa"/>
            <w:vMerge/>
          </w:tcPr>
          <w:p w:rsidR="00277E10" w:rsidRPr="00F21C0B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ششم</w:t>
            </w:r>
          </w:p>
        </w:tc>
        <w:tc>
          <w:tcPr>
            <w:tcW w:w="3685" w:type="dxa"/>
          </w:tcPr>
          <w:p w:rsidR="00277E10" w:rsidRPr="00A2581A" w:rsidRDefault="00947FDE" w:rsidP="003E598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نحوه ترسیم دوایر در پرسپکتیو موازی</w:t>
            </w:r>
            <w:r w:rsidR="00F7046A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محوری</w:t>
            </w:r>
          </w:p>
        </w:tc>
        <w:tc>
          <w:tcPr>
            <w:tcW w:w="3794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هفتم</w:t>
            </w:r>
          </w:p>
        </w:tc>
        <w:tc>
          <w:tcPr>
            <w:tcW w:w="3685" w:type="dxa"/>
          </w:tcPr>
          <w:p w:rsidR="00277E10" w:rsidRPr="00A2581A" w:rsidRDefault="00277E10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947FDE">
              <w:rPr>
                <w:rFonts w:cs="B Zar" w:hint="cs"/>
                <w:sz w:val="24"/>
                <w:szCs w:val="24"/>
                <w:rtl/>
              </w:rPr>
              <w:t>آشنایی با مفاهیم پرسپکتیو های مرکزی و کاربرد آنها درطراحی محصول</w:t>
            </w:r>
          </w:p>
        </w:tc>
        <w:tc>
          <w:tcPr>
            <w:tcW w:w="3794" w:type="dxa"/>
            <w:vMerge/>
          </w:tcPr>
          <w:p w:rsidR="00277E10" w:rsidRPr="00BE3CE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هشتم</w:t>
            </w:r>
          </w:p>
        </w:tc>
        <w:tc>
          <w:tcPr>
            <w:tcW w:w="3685" w:type="dxa"/>
          </w:tcPr>
          <w:p w:rsidR="00277E10" w:rsidRPr="00A2581A" w:rsidRDefault="00947FDE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تعریف تصاویر نمایشی مرکزی </w:t>
            </w:r>
            <w:r w:rsidR="00F7046A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</w:rPr>
              <w:t>پرسپکتیو یک نقطه ای</w:t>
            </w:r>
          </w:p>
        </w:tc>
        <w:tc>
          <w:tcPr>
            <w:tcW w:w="3794" w:type="dxa"/>
            <w:vMerge/>
          </w:tcPr>
          <w:p w:rsidR="00277E10" w:rsidRPr="0046747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نهم</w:t>
            </w:r>
          </w:p>
        </w:tc>
        <w:tc>
          <w:tcPr>
            <w:tcW w:w="3685" w:type="dxa"/>
          </w:tcPr>
          <w:p w:rsidR="00277E10" w:rsidRPr="00A2581A" w:rsidRDefault="00947FDE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تعریف تصاویر نمایشی مرکزی</w:t>
            </w:r>
            <w:r w:rsidR="00F7046A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پرسپکتیو دو نقطه ای</w:t>
            </w:r>
          </w:p>
        </w:tc>
        <w:tc>
          <w:tcPr>
            <w:tcW w:w="3794" w:type="dxa"/>
            <w:vMerge/>
          </w:tcPr>
          <w:p w:rsidR="00277E10" w:rsidRPr="00944AF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دهم</w:t>
            </w:r>
          </w:p>
        </w:tc>
        <w:tc>
          <w:tcPr>
            <w:tcW w:w="3685" w:type="dxa"/>
          </w:tcPr>
          <w:p w:rsidR="00277E10" w:rsidRPr="00E008E3" w:rsidRDefault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نحوه ترسیم فضای داخلی در پرسپکتیو یک نقطه ای</w:t>
            </w:r>
          </w:p>
        </w:tc>
        <w:tc>
          <w:tcPr>
            <w:tcW w:w="3794" w:type="dxa"/>
            <w:vMerge/>
          </w:tcPr>
          <w:p w:rsidR="00277E10" w:rsidRPr="00BA5960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يازدهم</w:t>
            </w:r>
          </w:p>
        </w:tc>
        <w:tc>
          <w:tcPr>
            <w:tcW w:w="3685" w:type="dxa"/>
          </w:tcPr>
          <w:p w:rsidR="00277E10" w:rsidRPr="00E008E3" w:rsidRDefault="00947FDE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نحوه ترسیم فضای داخلی در پرسپکتیو دو نقطه ای</w:t>
            </w:r>
          </w:p>
        </w:tc>
        <w:tc>
          <w:tcPr>
            <w:tcW w:w="3794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دوازدهم</w:t>
            </w:r>
          </w:p>
        </w:tc>
        <w:tc>
          <w:tcPr>
            <w:tcW w:w="3685" w:type="dxa"/>
          </w:tcPr>
          <w:p w:rsidR="00277E10" w:rsidRPr="00E008E3" w:rsidRDefault="002E1623" w:rsidP="00E008E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تعریف سایه ها در تصاویر مرکزی</w:t>
            </w:r>
          </w:p>
        </w:tc>
        <w:tc>
          <w:tcPr>
            <w:tcW w:w="3794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سيزدهم</w:t>
            </w:r>
          </w:p>
        </w:tc>
        <w:tc>
          <w:tcPr>
            <w:tcW w:w="3685" w:type="dxa"/>
          </w:tcPr>
          <w:p w:rsidR="00277E10" w:rsidRPr="00946433" w:rsidRDefault="00F7046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تعریف انعکاسات در تصاویر مرکزی</w:t>
            </w:r>
          </w:p>
        </w:tc>
        <w:tc>
          <w:tcPr>
            <w:tcW w:w="3794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چهاردهم</w:t>
            </w:r>
          </w:p>
        </w:tc>
        <w:tc>
          <w:tcPr>
            <w:tcW w:w="3685" w:type="dxa"/>
          </w:tcPr>
          <w:p w:rsidR="00277E10" w:rsidRPr="00761A92" w:rsidRDefault="00F7046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تمرینات مجهول یابی در سه نما و ترسیم حجم پرسپکتیوی</w:t>
            </w:r>
          </w:p>
        </w:tc>
        <w:tc>
          <w:tcPr>
            <w:tcW w:w="3794" w:type="dxa"/>
            <w:vMerge/>
          </w:tcPr>
          <w:p w:rsidR="00277E10" w:rsidRPr="00426FAD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پانزدهم</w:t>
            </w:r>
          </w:p>
        </w:tc>
        <w:tc>
          <w:tcPr>
            <w:tcW w:w="3685" w:type="dxa"/>
          </w:tcPr>
          <w:p w:rsidR="00277E10" w:rsidRPr="00761A92" w:rsidRDefault="00F7046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تمرینات ترسیمی پرسپکتیوهای مرکزی</w:t>
            </w:r>
          </w:p>
        </w:tc>
        <w:tc>
          <w:tcPr>
            <w:tcW w:w="3794" w:type="dxa"/>
            <w:vMerge/>
          </w:tcPr>
          <w:p w:rsidR="00277E10" w:rsidRPr="00426FAD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C4E9A">
        <w:trPr>
          <w:trHeight w:val="501"/>
        </w:trPr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شانزدهم</w:t>
            </w:r>
          </w:p>
        </w:tc>
        <w:tc>
          <w:tcPr>
            <w:tcW w:w="3685" w:type="dxa"/>
          </w:tcPr>
          <w:p w:rsidR="00277E10" w:rsidRPr="00DC49B3" w:rsidRDefault="00F7046A" w:rsidP="00AE36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امتحان ترسیمی</w:t>
            </w:r>
          </w:p>
        </w:tc>
        <w:tc>
          <w:tcPr>
            <w:tcW w:w="3794" w:type="dxa"/>
            <w:vMerge/>
          </w:tcPr>
          <w:p w:rsidR="00277E10" w:rsidRDefault="00277E10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A97D03" w:rsidRDefault="009F146E" w:rsidP="009C4E9A">
      <w:pPr>
        <w:jc w:val="right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گرد آورنده و تنظيم : فرهاد آل</w:t>
      </w:r>
      <w:r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علي</w:t>
      </w:r>
    </w:p>
    <w:sectPr w:rsidR="00A97D03" w:rsidSect="00A15AD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EC4"/>
    <w:multiLevelType w:val="hybridMultilevel"/>
    <w:tmpl w:val="570CD05C"/>
    <w:lvl w:ilvl="0" w:tplc="8E1AFEE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CC3"/>
    <w:multiLevelType w:val="hybridMultilevel"/>
    <w:tmpl w:val="144AAD6E"/>
    <w:lvl w:ilvl="0" w:tplc="27287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0F36"/>
    <w:multiLevelType w:val="hybridMultilevel"/>
    <w:tmpl w:val="5CC432EE"/>
    <w:lvl w:ilvl="0" w:tplc="F6D856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6843"/>
    <w:multiLevelType w:val="hybridMultilevel"/>
    <w:tmpl w:val="5E345C82"/>
    <w:lvl w:ilvl="0" w:tplc="56101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6E87"/>
    <w:multiLevelType w:val="hybridMultilevel"/>
    <w:tmpl w:val="D3A26956"/>
    <w:lvl w:ilvl="0" w:tplc="10C25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41983"/>
    <w:multiLevelType w:val="hybridMultilevel"/>
    <w:tmpl w:val="EFBA6DCC"/>
    <w:lvl w:ilvl="0" w:tplc="7666C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E099E"/>
    <w:multiLevelType w:val="hybridMultilevel"/>
    <w:tmpl w:val="A06E2536"/>
    <w:lvl w:ilvl="0" w:tplc="C5284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02715"/>
    <w:multiLevelType w:val="hybridMultilevel"/>
    <w:tmpl w:val="28C0A9B0"/>
    <w:lvl w:ilvl="0" w:tplc="63448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C4EC1"/>
    <w:multiLevelType w:val="hybridMultilevel"/>
    <w:tmpl w:val="3C82D12A"/>
    <w:lvl w:ilvl="0" w:tplc="2FF88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725C2"/>
    <w:multiLevelType w:val="hybridMultilevel"/>
    <w:tmpl w:val="DC74DEC4"/>
    <w:lvl w:ilvl="0" w:tplc="32C87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68"/>
    <w:rsid w:val="000201FA"/>
    <w:rsid w:val="000224D8"/>
    <w:rsid w:val="00044161"/>
    <w:rsid w:val="00057B77"/>
    <w:rsid w:val="0006570A"/>
    <w:rsid w:val="001275EA"/>
    <w:rsid w:val="00240EF3"/>
    <w:rsid w:val="00272B69"/>
    <w:rsid w:val="00277E10"/>
    <w:rsid w:val="00280BB1"/>
    <w:rsid w:val="002C3AD4"/>
    <w:rsid w:val="002E1623"/>
    <w:rsid w:val="003265E9"/>
    <w:rsid w:val="00347B93"/>
    <w:rsid w:val="00370399"/>
    <w:rsid w:val="003E5982"/>
    <w:rsid w:val="00426FAD"/>
    <w:rsid w:val="00433699"/>
    <w:rsid w:val="004350C4"/>
    <w:rsid w:val="00467476"/>
    <w:rsid w:val="00576485"/>
    <w:rsid w:val="005C1136"/>
    <w:rsid w:val="005C4B35"/>
    <w:rsid w:val="0063375A"/>
    <w:rsid w:val="0065017E"/>
    <w:rsid w:val="006512CD"/>
    <w:rsid w:val="006B7A2A"/>
    <w:rsid w:val="006C3445"/>
    <w:rsid w:val="006D34F2"/>
    <w:rsid w:val="006D4546"/>
    <w:rsid w:val="006E5D72"/>
    <w:rsid w:val="00761A92"/>
    <w:rsid w:val="0082686B"/>
    <w:rsid w:val="008506C6"/>
    <w:rsid w:val="00874B26"/>
    <w:rsid w:val="008927AC"/>
    <w:rsid w:val="009400C2"/>
    <w:rsid w:val="00944AF6"/>
    <w:rsid w:val="00946433"/>
    <w:rsid w:val="00947FDE"/>
    <w:rsid w:val="0098344E"/>
    <w:rsid w:val="009C4E9A"/>
    <w:rsid w:val="009F146E"/>
    <w:rsid w:val="00A15AD4"/>
    <w:rsid w:val="00A2581A"/>
    <w:rsid w:val="00A97D03"/>
    <w:rsid w:val="00AD498B"/>
    <w:rsid w:val="00AE3668"/>
    <w:rsid w:val="00B01B8C"/>
    <w:rsid w:val="00BA5960"/>
    <w:rsid w:val="00BE3CE6"/>
    <w:rsid w:val="00D448A0"/>
    <w:rsid w:val="00DC1259"/>
    <w:rsid w:val="00DC49B3"/>
    <w:rsid w:val="00DD50D9"/>
    <w:rsid w:val="00DE7C21"/>
    <w:rsid w:val="00DF670F"/>
    <w:rsid w:val="00E008E3"/>
    <w:rsid w:val="00E61AC3"/>
    <w:rsid w:val="00E62E0A"/>
    <w:rsid w:val="00F175FF"/>
    <w:rsid w:val="00F21C0B"/>
    <w:rsid w:val="00F7046A"/>
    <w:rsid w:val="00FC1C40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57A0"/>
  <w15:docId w15:val="{13E6D98E-5207-41BD-8F3D-3465BAD8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D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6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7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860E-E0AF-4513-8D0B-2C7EE41F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www.MRTpack.com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</dc:creator>
  <cp:keywords/>
  <dc:description/>
  <cp:lastModifiedBy>art</cp:lastModifiedBy>
  <cp:revision>5</cp:revision>
  <dcterms:created xsi:type="dcterms:W3CDTF">2019-02-18T08:06:00Z</dcterms:created>
  <dcterms:modified xsi:type="dcterms:W3CDTF">2019-06-02T07:12:00Z</dcterms:modified>
</cp:coreProperties>
</file>